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6430A" w14:textId="71D1659F" w:rsidR="00DF2CBC" w:rsidRDefault="00303909" w:rsidP="001D4AD4">
      <w:pPr>
        <w:jc w:val="center"/>
        <w:rPr>
          <w:rFonts w:ascii="ＭＳ 明朝" w:hAnsi="ＭＳ 明朝"/>
          <w:sz w:val="36"/>
          <w:szCs w:val="36"/>
        </w:rPr>
      </w:pPr>
      <w:r w:rsidRPr="001D4AD4">
        <w:rPr>
          <w:rFonts w:ascii="ＭＳ 明朝" w:hAnsi="ＭＳ 明朝" w:hint="eastAsia"/>
          <w:sz w:val="36"/>
          <w:szCs w:val="36"/>
        </w:rPr>
        <w:t>社会連携・広報フォーラム</w:t>
      </w:r>
    </w:p>
    <w:p w14:paraId="093482AF" w14:textId="77777777" w:rsidR="001D4AD4" w:rsidRPr="001D4AD4" w:rsidRDefault="001D4AD4" w:rsidP="00E12BD8">
      <w:pPr>
        <w:jc w:val="left"/>
        <w:rPr>
          <w:rFonts w:ascii="MS UI Gothic" w:eastAsia="MS UI Gothic" w:hAnsi="MS UI Gothic" w:hint="eastAsia"/>
          <w:sz w:val="28"/>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154"/>
      </w:tblGrid>
      <w:tr w:rsidR="00DF2CBC" w:rsidRPr="0042376D" w14:paraId="4676430E" w14:textId="77777777" w:rsidTr="001D4AD4">
        <w:trPr>
          <w:trHeight w:val="963"/>
        </w:trPr>
        <w:tc>
          <w:tcPr>
            <w:tcW w:w="1548" w:type="dxa"/>
            <w:shd w:val="clear" w:color="auto" w:fill="CCFFCC"/>
          </w:tcPr>
          <w:p w14:paraId="4676430B" w14:textId="77777777" w:rsidR="00DF2CBC" w:rsidRPr="0042376D" w:rsidRDefault="00DF2CBC" w:rsidP="00DF2CBC">
            <w:pPr>
              <w:rPr>
                <w:rFonts w:ascii="MS UI Gothic" w:eastAsia="MS UI Gothic" w:hAnsi="MS UI Gothic"/>
              </w:rPr>
            </w:pPr>
            <w:r w:rsidRPr="0042376D">
              <w:rPr>
                <w:rFonts w:ascii="MS UI Gothic" w:eastAsia="MS UI Gothic" w:hAnsi="MS UI Gothic" w:hint="eastAsia"/>
              </w:rPr>
              <w:t>講演タイトル</w:t>
            </w:r>
          </w:p>
        </w:tc>
        <w:tc>
          <w:tcPr>
            <w:tcW w:w="7154" w:type="dxa"/>
          </w:tcPr>
          <w:p w14:paraId="0C5A0C13" w14:textId="7B0173E0" w:rsidR="003E2E64" w:rsidRPr="008F5ED2" w:rsidRDefault="003E2E64" w:rsidP="008F5ED2">
            <w:pPr>
              <w:rPr>
                <w:sz w:val="24"/>
                <w:szCs w:val="32"/>
              </w:rPr>
            </w:pPr>
            <w:r w:rsidRPr="008F5ED2">
              <w:rPr>
                <w:rFonts w:hint="eastAsia"/>
                <w:sz w:val="24"/>
                <w:szCs w:val="32"/>
              </w:rPr>
              <w:t>1</w:t>
            </w:r>
            <w:r w:rsidRPr="008F5ED2">
              <w:rPr>
                <w:sz w:val="24"/>
                <w:szCs w:val="32"/>
              </w:rPr>
              <w:t>0</w:t>
            </w:r>
            <w:r w:rsidRPr="008F5ED2">
              <w:rPr>
                <w:rFonts w:hint="eastAsia"/>
                <w:sz w:val="24"/>
                <w:szCs w:val="32"/>
              </w:rPr>
              <w:t>万人の力をひとつに</w:t>
            </w:r>
          </w:p>
          <w:p w14:paraId="4676430D" w14:textId="0D930D5A" w:rsidR="00DF2CBC" w:rsidRPr="008F5ED2" w:rsidRDefault="00942BC2" w:rsidP="008F5ED2">
            <w:pPr>
              <w:rPr>
                <w:sz w:val="24"/>
                <w:szCs w:val="32"/>
              </w:rPr>
            </w:pPr>
            <w:r w:rsidRPr="008F5ED2">
              <w:rPr>
                <w:rFonts w:hint="eastAsia"/>
                <w:sz w:val="24"/>
                <w:szCs w:val="32"/>
              </w:rPr>
              <w:t>「</w:t>
            </w:r>
            <w:r w:rsidR="003E2E64" w:rsidRPr="008F5ED2">
              <w:rPr>
                <w:rFonts w:hint="eastAsia"/>
                <w:sz w:val="24"/>
                <w:szCs w:val="32"/>
              </w:rPr>
              <w:t>全国</w:t>
            </w:r>
            <w:r w:rsidR="00905E3C" w:rsidRPr="008F5ED2">
              <w:rPr>
                <w:rFonts w:hint="eastAsia"/>
                <w:sz w:val="24"/>
                <w:szCs w:val="32"/>
              </w:rPr>
              <w:t>社会連携・広報フォーラム</w:t>
            </w:r>
            <w:r w:rsidRPr="008F5ED2">
              <w:rPr>
                <w:rFonts w:hint="eastAsia"/>
                <w:sz w:val="24"/>
                <w:szCs w:val="32"/>
              </w:rPr>
              <w:t>」</w:t>
            </w:r>
          </w:p>
        </w:tc>
      </w:tr>
      <w:tr w:rsidR="00DF2CBC" w:rsidRPr="0042376D" w14:paraId="46764311" w14:textId="77777777" w:rsidTr="001D4AD4">
        <w:trPr>
          <w:trHeight w:val="410"/>
        </w:trPr>
        <w:tc>
          <w:tcPr>
            <w:tcW w:w="1548" w:type="dxa"/>
            <w:shd w:val="clear" w:color="auto" w:fill="CCFFCC"/>
          </w:tcPr>
          <w:p w14:paraId="4676430F" w14:textId="6D1CE885" w:rsidR="00DF2CBC" w:rsidRPr="0042376D" w:rsidRDefault="00DF2CBC" w:rsidP="00DF2CBC">
            <w:pPr>
              <w:rPr>
                <w:rFonts w:ascii="MS UI Gothic" w:eastAsia="MS UI Gothic" w:hAnsi="MS UI Gothic"/>
              </w:rPr>
            </w:pPr>
            <w:r w:rsidRPr="0042376D">
              <w:rPr>
                <w:rFonts w:ascii="MS UI Gothic" w:eastAsia="MS UI Gothic" w:hAnsi="MS UI Gothic" w:hint="eastAsia"/>
              </w:rPr>
              <w:t>日</w:t>
            </w:r>
            <w:r w:rsidR="001D4AD4">
              <w:rPr>
                <w:rFonts w:ascii="MS UI Gothic" w:eastAsia="MS UI Gothic" w:hAnsi="MS UI Gothic" w:hint="eastAsia"/>
              </w:rPr>
              <w:t xml:space="preserve">　</w:t>
            </w:r>
            <w:r w:rsidRPr="0042376D">
              <w:rPr>
                <w:rFonts w:ascii="MS UI Gothic" w:eastAsia="MS UI Gothic" w:hAnsi="MS UI Gothic" w:hint="eastAsia"/>
              </w:rPr>
              <w:t>時</w:t>
            </w:r>
          </w:p>
        </w:tc>
        <w:tc>
          <w:tcPr>
            <w:tcW w:w="7154" w:type="dxa"/>
          </w:tcPr>
          <w:p w14:paraId="46764310" w14:textId="76E4A247" w:rsidR="008573F1" w:rsidRPr="008F5ED2" w:rsidRDefault="00F455ED" w:rsidP="008F5ED2">
            <w:pPr>
              <w:rPr>
                <w:sz w:val="24"/>
                <w:szCs w:val="32"/>
              </w:rPr>
            </w:pPr>
            <w:r w:rsidRPr="008F5ED2">
              <w:rPr>
                <w:rFonts w:hint="eastAsia"/>
                <w:sz w:val="24"/>
                <w:szCs w:val="32"/>
              </w:rPr>
              <w:t>201</w:t>
            </w:r>
            <w:r w:rsidR="00394EFB" w:rsidRPr="008F5ED2">
              <w:rPr>
                <w:sz w:val="24"/>
                <w:szCs w:val="32"/>
              </w:rPr>
              <w:t>9</w:t>
            </w:r>
            <w:r w:rsidR="00807CFC" w:rsidRPr="008F5ED2">
              <w:rPr>
                <w:rFonts w:hint="eastAsia"/>
                <w:sz w:val="24"/>
                <w:szCs w:val="32"/>
              </w:rPr>
              <w:t>年</w:t>
            </w:r>
            <w:r w:rsidR="00EE2AF0" w:rsidRPr="008F5ED2">
              <w:rPr>
                <w:rFonts w:hint="eastAsia"/>
                <w:sz w:val="24"/>
                <w:szCs w:val="32"/>
              </w:rPr>
              <w:t>1</w:t>
            </w:r>
            <w:r w:rsidR="00EE2AF0" w:rsidRPr="008F5ED2">
              <w:rPr>
                <w:sz w:val="24"/>
                <w:szCs w:val="32"/>
              </w:rPr>
              <w:t>0</w:t>
            </w:r>
            <w:r w:rsidR="00877206" w:rsidRPr="008F5ED2">
              <w:rPr>
                <w:rFonts w:hint="eastAsia"/>
                <w:sz w:val="24"/>
                <w:szCs w:val="32"/>
              </w:rPr>
              <w:t>月</w:t>
            </w:r>
            <w:r w:rsidR="00EE2AF0" w:rsidRPr="008F5ED2">
              <w:rPr>
                <w:rFonts w:hint="eastAsia"/>
                <w:sz w:val="24"/>
                <w:szCs w:val="32"/>
              </w:rPr>
              <w:t>2</w:t>
            </w:r>
            <w:r w:rsidR="00EE2AF0" w:rsidRPr="008F5ED2">
              <w:rPr>
                <w:sz w:val="24"/>
                <w:szCs w:val="32"/>
              </w:rPr>
              <w:t>7</w:t>
            </w:r>
            <w:r w:rsidR="00877206" w:rsidRPr="008F5ED2">
              <w:rPr>
                <w:rFonts w:hint="eastAsia"/>
                <w:sz w:val="24"/>
                <w:szCs w:val="32"/>
              </w:rPr>
              <w:t>日</w:t>
            </w:r>
            <w:r w:rsidR="00877206" w:rsidRPr="008F5ED2">
              <w:rPr>
                <w:rFonts w:hint="eastAsia"/>
                <w:sz w:val="24"/>
                <w:szCs w:val="32"/>
              </w:rPr>
              <w:t>(</w:t>
            </w:r>
            <w:r w:rsidR="00EE2AF0" w:rsidRPr="008F5ED2">
              <w:rPr>
                <w:rFonts w:hint="eastAsia"/>
                <w:sz w:val="24"/>
                <w:szCs w:val="32"/>
              </w:rPr>
              <w:t>日</w:t>
            </w:r>
            <w:r w:rsidR="00D42BA5" w:rsidRPr="008F5ED2">
              <w:rPr>
                <w:rFonts w:hint="eastAsia"/>
                <w:sz w:val="24"/>
                <w:szCs w:val="32"/>
              </w:rPr>
              <w:t xml:space="preserve">) </w:t>
            </w:r>
            <w:r w:rsidR="003948FE" w:rsidRPr="008F5ED2">
              <w:rPr>
                <w:sz w:val="24"/>
                <w:szCs w:val="32"/>
              </w:rPr>
              <w:t>9</w:t>
            </w:r>
            <w:r w:rsidR="00877206" w:rsidRPr="008F5ED2">
              <w:rPr>
                <w:sz w:val="24"/>
                <w:szCs w:val="32"/>
              </w:rPr>
              <w:t>時</w:t>
            </w:r>
            <w:r w:rsidR="003948FE" w:rsidRPr="008F5ED2">
              <w:rPr>
                <w:rFonts w:hint="eastAsia"/>
                <w:sz w:val="24"/>
                <w:szCs w:val="32"/>
              </w:rPr>
              <w:t>0</w:t>
            </w:r>
            <w:r w:rsidR="00877206" w:rsidRPr="008F5ED2">
              <w:rPr>
                <w:rFonts w:hint="eastAsia"/>
                <w:sz w:val="24"/>
                <w:szCs w:val="32"/>
              </w:rPr>
              <w:t>0</w:t>
            </w:r>
            <w:r w:rsidR="00877206" w:rsidRPr="008F5ED2">
              <w:rPr>
                <w:sz w:val="24"/>
                <w:szCs w:val="32"/>
              </w:rPr>
              <w:t>分～</w:t>
            </w:r>
            <w:r w:rsidR="00EE2AF0" w:rsidRPr="008F5ED2">
              <w:rPr>
                <w:rFonts w:hint="eastAsia"/>
                <w:sz w:val="24"/>
                <w:szCs w:val="32"/>
              </w:rPr>
              <w:t>1</w:t>
            </w:r>
            <w:r w:rsidR="003E5792" w:rsidRPr="008F5ED2">
              <w:rPr>
                <w:rFonts w:hint="eastAsia"/>
                <w:sz w:val="24"/>
                <w:szCs w:val="32"/>
              </w:rPr>
              <w:t>2</w:t>
            </w:r>
            <w:r w:rsidR="00877206" w:rsidRPr="008F5ED2">
              <w:rPr>
                <w:sz w:val="24"/>
                <w:szCs w:val="32"/>
              </w:rPr>
              <w:t>時</w:t>
            </w:r>
            <w:r w:rsidR="003948FE" w:rsidRPr="008F5ED2">
              <w:rPr>
                <w:rFonts w:hint="eastAsia"/>
                <w:sz w:val="24"/>
                <w:szCs w:val="32"/>
              </w:rPr>
              <w:t>0</w:t>
            </w:r>
            <w:r w:rsidR="00877206" w:rsidRPr="008F5ED2">
              <w:rPr>
                <w:rFonts w:hint="eastAsia"/>
                <w:sz w:val="24"/>
                <w:szCs w:val="32"/>
              </w:rPr>
              <w:t>0</w:t>
            </w:r>
            <w:r w:rsidR="00877206" w:rsidRPr="008F5ED2">
              <w:rPr>
                <w:rFonts w:hint="eastAsia"/>
                <w:sz w:val="24"/>
                <w:szCs w:val="32"/>
              </w:rPr>
              <w:t>分</w:t>
            </w:r>
          </w:p>
        </w:tc>
      </w:tr>
      <w:tr w:rsidR="0012123D" w:rsidRPr="0042376D" w14:paraId="46764314" w14:textId="77777777" w:rsidTr="001D4AD4">
        <w:trPr>
          <w:trHeight w:val="415"/>
        </w:trPr>
        <w:tc>
          <w:tcPr>
            <w:tcW w:w="1548" w:type="dxa"/>
            <w:shd w:val="clear" w:color="auto" w:fill="CCFFCC"/>
          </w:tcPr>
          <w:p w14:paraId="46764312" w14:textId="091123A4" w:rsidR="0012123D" w:rsidRPr="0042376D" w:rsidRDefault="0012123D" w:rsidP="00DF2CBC">
            <w:pPr>
              <w:rPr>
                <w:rFonts w:ascii="MS UI Gothic" w:eastAsia="MS UI Gothic" w:hAnsi="MS UI Gothic"/>
              </w:rPr>
            </w:pPr>
            <w:r w:rsidRPr="0042376D">
              <w:rPr>
                <w:rFonts w:ascii="MS UI Gothic" w:eastAsia="MS UI Gothic" w:hAnsi="MS UI Gothic" w:hint="eastAsia"/>
              </w:rPr>
              <w:t>会</w:t>
            </w:r>
            <w:r w:rsidR="001D4AD4">
              <w:rPr>
                <w:rFonts w:ascii="MS UI Gothic" w:eastAsia="MS UI Gothic" w:hAnsi="MS UI Gothic" w:hint="eastAsia"/>
              </w:rPr>
              <w:t xml:space="preserve">　</w:t>
            </w:r>
            <w:r w:rsidRPr="0042376D">
              <w:rPr>
                <w:rFonts w:ascii="MS UI Gothic" w:eastAsia="MS UI Gothic" w:hAnsi="MS UI Gothic" w:hint="eastAsia"/>
              </w:rPr>
              <w:t>場</w:t>
            </w:r>
          </w:p>
        </w:tc>
        <w:tc>
          <w:tcPr>
            <w:tcW w:w="7154" w:type="dxa"/>
          </w:tcPr>
          <w:p w14:paraId="46764313" w14:textId="5059CDF6" w:rsidR="00F178BF" w:rsidRPr="008F5ED2" w:rsidRDefault="00E10519" w:rsidP="008F5ED2">
            <w:pPr>
              <w:rPr>
                <w:sz w:val="24"/>
                <w:szCs w:val="32"/>
              </w:rPr>
            </w:pPr>
            <w:r w:rsidRPr="008F5ED2">
              <w:rPr>
                <w:rFonts w:cs="Arial" w:hint="eastAsia"/>
                <w:color w:val="222222"/>
                <w:sz w:val="24"/>
                <w:szCs w:val="32"/>
                <w:shd w:val="clear" w:color="auto" w:fill="FFFFFF"/>
              </w:rPr>
              <w:t>北海道神宮</w:t>
            </w:r>
            <w:r w:rsidR="00210FDA" w:rsidRPr="008F5ED2">
              <w:rPr>
                <w:rFonts w:cs="Arial" w:hint="eastAsia"/>
                <w:color w:val="222222"/>
                <w:sz w:val="24"/>
                <w:szCs w:val="32"/>
                <w:shd w:val="clear" w:color="auto" w:fill="FFFFFF"/>
              </w:rPr>
              <w:t xml:space="preserve">　参集殿</w:t>
            </w:r>
            <w:r w:rsidR="00210FDA" w:rsidRPr="008F5ED2">
              <w:rPr>
                <w:rFonts w:cs="Arial" w:hint="eastAsia"/>
                <w:color w:val="222222"/>
                <w:sz w:val="24"/>
                <w:szCs w:val="32"/>
                <w:shd w:val="clear" w:color="auto" w:fill="FFFFFF"/>
              </w:rPr>
              <w:t>(</w:t>
            </w:r>
            <w:r w:rsidR="00210FDA" w:rsidRPr="008F5ED2">
              <w:rPr>
                <w:rFonts w:cs="Arial" w:hint="eastAsia"/>
                <w:color w:val="222222"/>
                <w:sz w:val="24"/>
                <w:szCs w:val="32"/>
                <w:shd w:val="clear" w:color="auto" w:fill="FFFFFF"/>
              </w:rPr>
              <w:t>地下鉄東西線</w:t>
            </w:r>
            <w:r w:rsidR="005F06FD" w:rsidRPr="008F5ED2">
              <w:rPr>
                <w:rFonts w:cs="Arial" w:hint="eastAsia"/>
                <w:color w:val="222222"/>
                <w:sz w:val="24"/>
                <w:szCs w:val="32"/>
                <w:shd w:val="clear" w:color="auto" w:fill="FFFFFF"/>
              </w:rPr>
              <w:t>円山公園駅</w:t>
            </w:r>
            <w:r w:rsidR="00210FDA" w:rsidRPr="008F5ED2">
              <w:rPr>
                <w:rFonts w:cs="Arial"/>
                <w:color w:val="222222"/>
                <w:sz w:val="24"/>
                <w:szCs w:val="32"/>
                <w:shd w:val="clear" w:color="auto" w:fill="FFFFFF"/>
              </w:rPr>
              <w:t>)</w:t>
            </w:r>
            <w:r w:rsidR="001C08B9" w:rsidRPr="008F5ED2">
              <w:rPr>
                <w:rFonts w:cs="Arial"/>
                <w:color w:val="222222"/>
                <w:sz w:val="24"/>
                <w:szCs w:val="32"/>
                <w:shd w:val="clear" w:color="auto" w:fill="FFFFFF"/>
              </w:rPr>
              <w:t xml:space="preserve">　</w:t>
            </w:r>
          </w:p>
        </w:tc>
      </w:tr>
      <w:tr w:rsidR="003C235A" w:rsidRPr="0042376D" w14:paraId="46764317" w14:textId="77777777" w:rsidTr="0042376D">
        <w:tc>
          <w:tcPr>
            <w:tcW w:w="1548" w:type="dxa"/>
            <w:shd w:val="clear" w:color="auto" w:fill="CCFFCC"/>
          </w:tcPr>
          <w:p w14:paraId="46764315" w14:textId="7190FEA7" w:rsidR="003C235A" w:rsidRPr="0042376D" w:rsidRDefault="003C235A" w:rsidP="00DF2CBC">
            <w:pPr>
              <w:rPr>
                <w:rFonts w:ascii="MS UI Gothic" w:eastAsia="MS UI Gothic" w:hAnsi="MS UI Gothic"/>
              </w:rPr>
            </w:pPr>
            <w:r>
              <w:rPr>
                <w:rFonts w:ascii="MS UI Gothic" w:eastAsia="MS UI Gothic" w:hAnsi="MS UI Gothic" w:hint="eastAsia"/>
              </w:rPr>
              <w:t>主</w:t>
            </w:r>
            <w:r w:rsidR="001D4AD4">
              <w:rPr>
                <w:rFonts w:ascii="MS UI Gothic" w:eastAsia="MS UI Gothic" w:hAnsi="MS UI Gothic" w:hint="eastAsia"/>
              </w:rPr>
              <w:t xml:space="preserve">　</w:t>
            </w:r>
            <w:r>
              <w:rPr>
                <w:rFonts w:ascii="MS UI Gothic" w:eastAsia="MS UI Gothic" w:hAnsi="MS UI Gothic" w:hint="eastAsia"/>
              </w:rPr>
              <w:t>催</w:t>
            </w:r>
          </w:p>
        </w:tc>
        <w:tc>
          <w:tcPr>
            <w:tcW w:w="7154" w:type="dxa"/>
          </w:tcPr>
          <w:p w14:paraId="46764316" w14:textId="73E233FC" w:rsidR="003C235A" w:rsidRPr="008F5ED2" w:rsidRDefault="001D4AD4" w:rsidP="008F5ED2">
            <w:pPr>
              <w:rPr>
                <w:rFonts w:cs="Arial"/>
                <w:color w:val="222222"/>
                <w:kern w:val="0"/>
                <w:sz w:val="24"/>
                <w:szCs w:val="32"/>
              </w:rPr>
            </w:pPr>
            <w:r>
              <w:rPr>
                <w:rFonts w:cs="Arial" w:hint="eastAsia"/>
                <w:color w:val="222222"/>
                <w:kern w:val="0"/>
                <w:sz w:val="24"/>
                <w:szCs w:val="32"/>
              </w:rPr>
              <w:t>ボーイスカウト日本連盟</w:t>
            </w:r>
          </w:p>
        </w:tc>
      </w:tr>
      <w:tr w:rsidR="005B5328" w:rsidRPr="0042376D" w14:paraId="4676431A" w14:textId="77777777" w:rsidTr="0042376D">
        <w:tc>
          <w:tcPr>
            <w:tcW w:w="1548" w:type="dxa"/>
            <w:shd w:val="clear" w:color="auto" w:fill="CCFFCC"/>
          </w:tcPr>
          <w:p w14:paraId="46764318" w14:textId="62862FB9" w:rsidR="005B5328" w:rsidRDefault="005B5328" w:rsidP="00DF2CBC">
            <w:pPr>
              <w:rPr>
                <w:rFonts w:ascii="MS UI Gothic" w:eastAsia="MS UI Gothic" w:hAnsi="MS UI Gothic"/>
              </w:rPr>
            </w:pPr>
            <w:r>
              <w:rPr>
                <w:rFonts w:ascii="MS UI Gothic" w:eastAsia="MS UI Gothic" w:hAnsi="MS UI Gothic" w:hint="eastAsia"/>
              </w:rPr>
              <w:t>対</w:t>
            </w:r>
            <w:r w:rsidR="001D4AD4">
              <w:rPr>
                <w:rFonts w:ascii="MS UI Gothic" w:eastAsia="MS UI Gothic" w:hAnsi="MS UI Gothic" w:hint="eastAsia"/>
              </w:rPr>
              <w:t xml:space="preserve">　</w:t>
            </w:r>
            <w:r>
              <w:rPr>
                <w:rFonts w:ascii="MS UI Gothic" w:eastAsia="MS UI Gothic" w:hAnsi="MS UI Gothic" w:hint="eastAsia"/>
              </w:rPr>
              <w:t>象</w:t>
            </w:r>
          </w:p>
        </w:tc>
        <w:tc>
          <w:tcPr>
            <w:tcW w:w="7154" w:type="dxa"/>
          </w:tcPr>
          <w:p w14:paraId="46764319" w14:textId="42B7C61A" w:rsidR="005B5328" w:rsidRPr="008F5ED2" w:rsidRDefault="00B5096D" w:rsidP="008F5ED2">
            <w:pPr>
              <w:rPr>
                <w:sz w:val="24"/>
                <w:szCs w:val="32"/>
              </w:rPr>
            </w:pPr>
            <w:r w:rsidRPr="008F5ED2">
              <w:rPr>
                <w:rFonts w:hint="eastAsia"/>
                <w:sz w:val="24"/>
                <w:szCs w:val="32"/>
              </w:rPr>
              <w:t>団の広報やスカウト募集に携わる指導者</w:t>
            </w:r>
            <w:r w:rsidR="00D42BA5" w:rsidRPr="008F5ED2">
              <w:rPr>
                <w:rFonts w:hint="eastAsia"/>
                <w:sz w:val="24"/>
                <w:szCs w:val="32"/>
              </w:rPr>
              <w:t xml:space="preserve">　</w:t>
            </w:r>
          </w:p>
        </w:tc>
      </w:tr>
      <w:tr w:rsidR="0041692A" w:rsidRPr="0042376D" w14:paraId="46764320" w14:textId="77777777" w:rsidTr="0076109F">
        <w:tc>
          <w:tcPr>
            <w:tcW w:w="1548" w:type="dxa"/>
            <w:tcBorders>
              <w:top w:val="single" w:sz="4" w:space="0" w:color="auto"/>
              <w:left w:val="single" w:sz="4" w:space="0" w:color="auto"/>
              <w:bottom w:val="single" w:sz="4" w:space="0" w:color="auto"/>
              <w:right w:val="single" w:sz="4" w:space="0" w:color="auto"/>
            </w:tcBorders>
            <w:shd w:val="clear" w:color="auto" w:fill="FFFF99"/>
          </w:tcPr>
          <w:p w14:paraId="4676431E" w14:textId="7FB3BB82" w:rsidR="0041692A" w:rsidRPr="0042376D" w:rsidRDefault="0041692A" w:rsidP="0041692A">
            <w:pPr>
              <w:rPr>
                <w:rFonts w:ascii="MS UI Gothic" w:eastAsia="MS UI Gothic" w:hAnsi="MS UI Gothic"/>
              </w:rPr>
            </w:pPr>
            <w:r w:rsidRPr="0042376D">
              <w:rPr>
                <w:rFonts w:ascii="MS UI Gothic" w:eastAsia="MS UI Gothic" w:hAnsi="MS UI Gothic" w:hint="eastAsia"/>
              </w:rPr>
              <w:t>担当者</w:t>
            </w:r>
          </w:p>
        </w:tc>
        <w:tc>
          <w:tcPr>
            <w:tcW w:w="7154" w:type="dxa"/>
            <w:tcBorders>
              <w:top w:val="single" w:sz="4" w:space="0" w:color="auto"/>
              <w:left w:val="single" w:sz="4" w:space="0" w:color="auto"/>
              <w:bottom w:val="single" w:sz="4" w:space="0" w:color="auto"/>
              <w:right w:val="single" w:sz="4" w:space="0" w:color="auto"/>
            </w:tcBorders>
          </w:tcPr>
          <w:p w14:paraId="4676431F" w14:textId="07954D3A" w:rsidR="0041692A" w:rsidRPr="008F5ED2" w:rsidRDefault="009E2939" w:rsidP="008F5ED2">
            <w:pPr>
              <w:rPr>
                <w:sz w:val="24"/>
                <w:szCs w:val="32"/>
              </w:rPr>
            </w:pPr>
            <w:r w:rsidRPr="008F5ED2">
              <w:rPr>
                <w:rFonts w:hint="eastAsia"/>
                <w:sz w:val="24"/>
                <w:szCs w:val="32"/>
              </w:rPr>
              <w:t>井上義雄</w:t>
            </w:r>
            <w:r w:rsidR="00C24CA9" w:rsidRPr="008F5ED2">
              <w:rPr>
                <w:rFonts w:hint="eastAsia"/>
                <w:sz w:val="24"/>
                <w:szCs w:val="32"/>
              </w:rPr>
              <w:t>(</w:t>
            </w:r>
            <w:r w:rsidR="00C24CA9" w:rsidRPr="008F5ED2">
              <w:rPr>
                <w:rFonts w:hint="eastAsia"/>
                <w:sz w:val="24"/>
                <w:szCs w:val="32"/>
              </w:rPr>
              <w:t>京都</w:t>
            </w:r>
            <w:r w:rsidR="00C24CA9" w:rsidRPr="008F5ED2">
              <w:rPr>
                <w:sz w:val="24"/>
                <w:szCs w:val="32"/>
              </w:rPr>
              <w:t>)</w:t>
            </w:r>
            <w:r w:rsidR="0041692A" w:rsidRPr="008F5ED2">
              <w:rPr>
                <w:rFonts w:hint="eastAsia"/>
                <w:sz w:val="24"/>
                <w:szCs w:val="32"/>
              </w:rPr>
              <w:t xml:space="preserve">　</w:t>
            </w:r>
            <w:r w:rsidR="0052004F" w:rsidRPr="008F5ED2">
              <w:rPr>
                <w:rFonts w:hint="eastAsia"/>
                <w:sz w:val="24"/>
                <w:szCs w:val="32"/>
              </w:rPr>
              <w:t>/</w:t>
            </w:r>
            <w:r w:rsidR="00B61674" w:rsidRPr="008F5ED2">
              <w:rPr>
                <w:rFonts w:hint="eastAsia"/>
                <w:sz w:val="24"/>
                <w:szCs w:val="32"/>
              </w:rPr>
              <w:t>黒澤</w:t>
            </w:r>
            <w:r w:rsidR="00C24CA9" w:rsidRPr="008F5ED2">
              <w:rPr>
                <w:rFonts w:hint="eastAsia"/>
                <w:sz w:val="24"/>
                <w:szCs w:val="32"/>
              </w:rPr>
              <w:t>岳博</w:t>
            </w:r>
            <w:r w:rsidR="00C24CA9" w:rsidRPr="008F5ED2">
              <w:rPr>
                <w:rFonts w:hint="eastAsia"/>
                <w:sz w:val="24"/>
                <w:szCs w:val="32"/>
              </w:rPr>
              <w:t>(</w:t>
            </w:r>
            <w:r w:rsidR="00C24CA9" w:rsidRPr="008F5ED2">
              <w:rPr>
                <w:rFonts w:hint="eastAsia"/>
                <w:sz w:val="24"/>
                <w:szCs w:val="32"/>
              </w:rPr>
              <w:t>埼玉</w:t>
            </w:r>
            <w:r w:rsidR="00C24CA9" w:rsidRPr="008F5ED2">
              <w:rPr>
                <w:sz w:val="24"/>
                <w:szCs w:val="32"/>
              </w:rPr>
              <w:t>)</w:t>
            </w:r>
            <w:r w:rsidR="0052004F" w:rsidRPr="008F5ED2">
              <w:rPr>
                <w:rFonts w:hint="eastAsia"/>
                <w:sz w:val="24"/>
                <w:szCs w:val="32"/>
              </w:rPr>
              <w:t xml:space="preserve">　</w:t>
            </w:r>
            <w:r w:rsidR="0041692A" w:rsidRPr="008F5ED2">
              <w:rPr>
                <w:rFonts w:hint="eastAsia"/>
                <w:sz w:val="24"/>
                <w:szCs w:val="32"/>
              </w:rPr>
              <w:t>(</w:t>
            </w:r>
            <w:r w:rsidRPr="008F5ED2">
              <w:rPr>
                <w:rFonts w:hint="eastAsia"/>
                <w:sz w:val="24"/>
                <w:szCs w:val="32"/>
              </w:rPr>
              <w:t>社会連携・広報委員会</w:t>
            </w:r>
            <w:r w:rsidR="00C24CA9" w:rsidRPr="008F5ED2">
              <w:rPr>
                <w:rFonts w:hint="eastAsia"/>
                <w:sz w:val="24"/>
                <w:szCs w:val="32"/>
              </w:rPr>
              <w:t>フォーラム小委員会</w:t>
            </w:r>
            <w:r w:rsidR="0041692A" w:rsidRPr="008F5ED2">
              <w:rPr>
                <w:sz w:val="24"/>
                <w:szCs w:val="32"/>
              </w:rPr>
              <w:t>)</w:t>
            </w:r>
          </w:p>
        </w:tc>
      </w:tr>
      <w:tr w:rsidR="0041692A" w:rsidRPr="005A3F78" w14:paraId="7EFD666C" w14:textId="77777777" w:rsidTr="001D4AD4">
        <w:trPr>
          <w:trHeight w:val="5758"/>
        </w:trPr>
        <w:tc>
          <w:tcPr>
            <w:tcW w:w="1548" w:type="dxa"/>
            <w:tcBorders>
              <w:top w:val="single" w:sz="4" w:space="0" w:color="auto"/>
              <w:left w:val="single" w:sz="4" w:space="0" w:color="auto"/>
              <w:bottom w:val="single" w:sz="4" w:space="0" w:color="auto"/>
              <w:right w:val="single" w:sz="4" w:space="0" w:color="auto"/>
            </w:tcBorders>
            <w:shd w:val="clear" w:color="auto" w:fill="FFFF99"/>
          </w:tcPr>
          <w:p w14:paraId="77AEF762" w14:textId="50E1AB24" w:rsidR="0041692A" w:rsidRDefault="0041692A" w:rsidP="0041692A">
            <w:pPr>
              <w:rPr>
                <w:rFonts w:ascii="MS UI Gothic" w:eastAsia="MS UI Gothic" w:hAnsi="MS UI Gothic"/>
              </w:rPr>
            </w:pPr>
            <w:r>
              <w:rPr>
                <w:rFonts w:ascii="MS UI Gothic" w:eastAsia="MS UI Gothic" w:hAnsi="MS UI Gothic" w:hint="eastAsia"/>
              </w:rPr>
              <w:t>内</w:t>
            </w:r>
            <w:r w:rsidR="001D4AD4">
              <w:rPr>
                <w:rFonts w:ascii="MS UI Gothic" w:eastAsia="MS UI Gothic" w:hAnsi="MS UI Gothic" w:hint="eastAsia"/>
              </w:rPr>
              <w:t xml:space="preserve">　</w:t>
            </w:r>
            <w:r>
              <w:rPr>
                <w:rFonts w:ascii="MS UI Gothic" w:eastAsia="MS UI Gothic" w:hAnsi="MS UI Gothic" w:hint="eastAsia"/>
              </w:rPr>
              <w:t>容</w:t>
            </w:r>
          </w:p>
        </w:tc>
        <w:tc>
          <w:tcPr>
            <w:tcW w:w="7154" w:type="dxa"/>
            <w:tcBorders>
              <w:top w:val="single" w:sz="4" w:space="0" w:color="auto"/>
              <w:left w:val="single" w:sz="4" w:space="0" w:color="auto"/>
              <w:bottom w:val="single" w:sz="4" w:space="0" w:color="auto"/>
              <w:right w:val="single" w:sz="4" w:space="0" w:color="auto"/>
            </w:tcBorders>
          </w:tcPr>
          <w:p w14:paraId="0E5571DA" w14:textId="05CBADA6" w:rsidR="0041692A" w:rsidRPr="008F5ED2" w:rsidRDefault="00746666" w:rsidP="008F5ED2">
            <w:pPr>
              <w:rPr>
                <w:sz w:val="18"/>
                <w:szCs w:val="21"/>
              </w:rPr>
            </w:pPr>
            <w:bookmarkStart w:id="0" w:name="_GoBack"/>
            <w:bookmarkEnd w:id="0"/>
            <w:r w:rsidRPr="001D4AD4">
              <w:rPr>
                <w:rFonts w:hint="eastAsia"/>
                <w:sz w:val="24"/>
                <w:szCs w:val="32"/>
              </w:rPr>
              <w:t>世界最大級の青少年活動であるボーイスカウト。日本社会の中で、子どもたちの取り巻く環境が変化し、貧困の蔓延やデジタル化など、看過できない社会的課題が数多く存在しています。「なろう</w:t>
            </w:r>
            <w:r w:rsidRPr="001D4AD4">
              <w:rPr>
                <w:rFonts w:hint="eastAsia"/>
                <w:sz w:val="24"/>
                <w:szCs w:val="32"/>
              </w:rPr>
              <w:t>!</w:t>
            </w:r>
            <w:r w:rsidRPr="001D4AD4">
              <w:rPr>
                <w:rFonts w:hint="eastAsia"/>
                <w:sz w:val="24"/>
                <w:szCs w:val="32"/>
              </w:rPr>
              <w:t>一人前に」をキャッチコピーに掲げて、</w:t>
            </w:r>
            <w:r w:rsidRPr="001D4AD4">
              <w:rPr>
                <w:rFonts w:hint="eastAsia"/>
                <w:sz w:val="24"/>
                <w:szCs w:val="32"/>
              </w:rPr>
              <w:t>10</w:t>
            </w:r>
            <w:r w:rsidRPr="001D4AD4">
              <w:rPr>
                <w:rFonts w:hint="eastAsia"/>
                <w:sz w:val="24"/>
                <w:szCs w:val="32"/>
              </w:rPr>
              <w:t>万人の力を繋げて、今こそ、一人でも多くの青少年にスカウト活動のもつ素晴らしい価値を体験する機会を提供しなければと思っています。今回のセミナーでは、広報ツールの活用、</w:t>
            </w:r>
            <w:r w:rsidRPr="001D4AD4">
              <w:rPr>
                <w:rFonts w:hint="eastAsia"/>
                <w:sz w:val="24"/>
                <w:szCs w:val="32"/>
              </w:rPr>
              <w:t>WEB</w:t>
            </w:r>
            <w:r w:rsidRPr="001D4AD4">
              <w:rPr>
                <w:rFonts w:hint="eastAsia"/>
                <w:sz w:val="24"/>
                <w:szCs w:val="32"/>
              </w:rPr>
              <w:t>による情報発信、及び助成金獲得について、何が必要で、実施に当たってのポイント、そして事後の報告など具体的なノウハウを参加者に知ってもらい、現場で汗する加盟員と「本気の」社会連携・広報委員が直接、交流する機会を経て、スカウト数増加の現場を実現することを目指して開催いたします。</w:t>
            </w:r>
          </w:p>
        </w:tc>
      </w:tr>
    </w:tbl>
    <w:p w14:paraId="46764325" w14:textId="77777777" w:rsidR="0012123D" w:rsidRPr="00631D8A" w:rsidRDefault="0012123D" w:rsidP="00DF2CBC">
      <w:pPr>
        <w:rPr>
          <w:rFonts w:ascii="MS UI Gothic" w:eastAsia="MS UI Gothic" w:hAnsi="MS UI Gothic"/>
        </w:rPr>
      </w:pPr>
    </w:p>
    <w:p w14:paraId="46764356" w14:textId="77777777" w:rsidR="00BA27FF" w:rsidRDefault="00BA27FF" w:rsidP="000F6CF2"/>
    <w:sectPr w:rsidR="00BA27FF" w:rsidSect="00C365FE">
      <w:pgSz w:w="11906" w:h="16838"/>
      <w:pgMar w:top="1134" w:right="141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5679" w14:textId="77777777" w:rsidR="00D678F8" w:rsidRDefault="00D678F8" w:rsidP="00915006">
      <w:r>
        <w:separator/>
      </w:r>
    </w:p>
  </w:endnote>
  <w:endnote w:type="continuationSeparator" w:id="0">
    <w:p w14:paraId="4850B221" w14:textId="77777777" w:rsidR="00D678F8" w:rsidRDefault="00D678F8" w:rsidP="0091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390A8" w14:textId="77777777" w:rsidR="00D678F8" w:rsidRDefault="00D678F8" w:rsidP="00915006">
      <w:r>
        <w:separator/>
      </w:r>
    </w:p>
  </w:footnote>
  <w:footnote w:type="continuationSeparator" w:id="0">
    <w:p w14:paraId="56F7AD61" w14:textId="77777777" w:rsidR="00D678F8" w:rsidRDefault="00D678F8" w:rsidP="00915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A1D"/>
    <w:multiLevelType w:val="hybridMultilevel"/>
    <w:tmpl w:val="457294FC"/>
    <w:lvl w:ilvl="0" w:tplc="70E0C0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4D1EE5"/>
    <w:multiLevelType w:val="hybridMultilevel"/>
    <w:tmpl w:val="F51E3DD4"/>
    <w:lvl w:ilvl="0" w:tplc="3BE04D66">
      <w:start w:val="1"/>
      <w:numFmt w:val="decimal"/>
      <w:lvlText w:val="%1."/>
      <w:lvlJc w:val="left"/>
      <w:pPr>
        <w:tabs>
          <w:tab w:val="num" w:pos="720"/>
        </w:tabs>
        <w:ind w:left="720" w:hanging="360"/>
      </w:pPr>
    </w:lvl>
    <w:lvl w:ilvl="1" w:tplc="B902148E" w:tentative="1">
      <w:start w:val="1"/>
      <w:numFmt w:val="decimal"/>
      <w:lvlText w:val="%2."/>
      <w:lvlJc w:val="left"/>
      <w:pPr>
        <w:tabs>
          <w:tab w:val="num" w:pos="1440"/>
        </w:tabs>
        <w:ind w:left="1440" w:hanging="360"/>
      </w:pPr>
    </w:lvl>
    <w:lvl w:ilvl="2" w:tplc="D7EABA48" w:tentative="1">
      <w:start w:val="1"/>
      <w:numFmt w:val="decimal"/>
      <w:lvlText w:val="%3."/>
      <w:lvlJc w:val="left"/>
      <w:pPr>
        <w:tabs>
          <w:tab w:val="num" w:pos="2160"/>
        </w:tabs>
        <w:ind w:left="2160" w:hanging="360"/>
      </w:pPr>
    </w:lvl>
    <w:lvl w:ilvl="3" w:tplc="EC3686E4" w:tentative="1">
      <w:start w:val="1"/>
      <w:numFmt w:val="decimal"/>
      <w:lvlText w:val="%4."/>
      <w:lvlJc w:val="left"/>
      <w:pPr>
        <w:tabs>
          <w:tab w:val="num" w:pos="2880"/>
        </w:tabs>
        <w:ind w:left="2880" w:hanging="360"/>
      </w:pPr>
    </w:lvl>
    <w:lvl w:ilvl="4" w:tplc="69FC5B7E" w:tentative="1">
      <w:start w:val="1"/>
      <w:numFmt w:val="decimal"/>
      <w:lvlText w:val="%5."/>
      <w:lvlJc w:val="left"/>
      <w:pPr>
        <w:tabs>
          <w:tab w:val="num" w:pos="3600"/>
        </w:tabs>
        <w:ind w:left="3600" w:hanging="360"/>
      </w:pPr>
    </w:lvl>
    <w:lvl w:ilvl="5" w:tplc="61D81386" w:tentative="1">
      <w:start w:val="1"/>
      <w:numFmt w:val="decimal"/>
      <w:lvlText w:val="%6."/>
      <w:lvlJc w:val="left"/>
      <w:pPr>
        <w:tabs>
          <w:tab w:val="num" w:pos="4320"/>
        </w:tabs>
        <w:ind w:left="4320" w:hanging="360"/>
      </w:pPr>
    </w:lvl>
    <w:lvl w:ilvl="6" w:tplc="8398F7A8" w:tentative="1">
      <w:start w:val="1"/>
      <w:numFmt w:val="decimal"/>
      <w:lvlText w:val="%7."/>
      <w:lvlJc w:val="left"/>
      <w:pPr>
        <w:tabs>
          <w:tab w:val="num" w:pos="5040"/>
        </w:tabs>
        <w:ind w:left="5040" w:hanging="360"/>
      </w:pPr>
    </w:lvl>
    <w:lvl w:ilvl="7" w:tplc="7E6EA192" w:tentative="1">
      <w:start w:val="1"/>
      <w:numFmt w:val="decimal"/>
      <w:lvlText w:val="%8."/>
      <w:lvlJc w:val="left"/>
      <w:pPr>
        <w:tabs>
          <w:tab w:val="num" w:pos="5760"/>
        </w:tabs>
        <w:ind w:left="5760" w:hanging="360"/>
      </w:pPr>
    </w:lvl>
    <w:lvl w:ilvl="8" w:tplc="F8B62500" w:tentative="1">
      <w:start w:val="1"/>
      <w:numFmt w:val="decimal"/>
      <w:lvlText w:val="%9."/>
      <w:lvlJc w:val="left"/>
      <w:pPr>
        <w:tabs>
          <w:tab w:val="num" w:pos="6480"/>
        </w:tabs>
        <w:ind w:left="6480" w:hanging="360"/>
      </w:pPr>
    </w:lvl>
  </w:abstractNum>
  <w:abstractNum w:abstractNumId="2" w15:restartNumberingAfterBreak="0">
    <w:nsid w:val="2FAB7187"/>
    <w:multiLevelType w:val="hybridMultilevel"/>
    <w:tmpl w:val="A28A1542"/>
    <w:lvl w:ilvl="0" w:tplc="C64AADCE">
      <w:start w:val="1"/>
      <w:numFmt w:val="decimalFullWidth"/>
      <w:lvlText w:val="%1."/>
      <w:lvlJc w:val="left"/>
      <w:pPr>
        <w:ind w:left="360" w:hanging="360"/>
      </w:pPr>
      <w:rPr>
        <w:rFonts w:hint="default"/>
      </w:rPr>
    </w:lvl>
    <w:lvl w:ilvl="1" w:tplc="D646C8EC">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A32E91"/>
    <w:multiLevelType w:val="hybridMultilevel"/>
    <w:tmpl w:val="73644A16"/>
    <w:lvl w:ilvl="0" w:tplc="27E049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32967"/>
    <w:multiLevelType w:val="hybridMultilevel"/>
    <w:tmpl w:val="0A70D79E"/>
    <w:lvl w:ilvl="0" w:tplc="61DC8A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571D7F"/>
    <w:multiLevelType w:val="hybridMultilevel"/>
    <w:tmpl w:val="A0485CF6"/>
    <w:lvl w:ilvl="0" w:tplc="DEA64B54">
      <w:start w:val="1"/>
      <w:numFmt w:val="decimalFullWidth"/>
      <w:lvlText w:val="%1．"/>
      <w:lvlJc w:val="left"/>
      <w:pPr>
        <w:ind w:left="360" w:hanging="360"/>
      </w:pPr>
      <w:rPr>
        <w:rFonts w:ascii="MS UI Gothic" w:eastAsia="MS UI Gothic" w:hAnsi="MS UI Gothic"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846192"/>
    <w:multiLevelType w:val="hybridMultilevel"/>
    <w:tmpl w:val="AD3E95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BC"/>
    <w:rsid w:val="0000557E"/>
    <w:rsid w:val="00010370"/>
    <w:rsid w:val="00010971"/>
    <w:rsid w:val="00021EB8"/>
    <w:rsid w:val="00032344"/>
    <w:rsid w:val="00050D2F"/>
    <w:rsid w:val="000534B4"/>
    <w:rsid w:val="00053A00"/>
    <w:rsid w:val="00071C0A"/>
    <w:rsid w:val="00081E7F"/>
    <w:rsid w:val="000865DB"/>
    <w:rsid w:val="0009142A"/>
    <w:rsid w:val="00092655"/>
    <w:rsid w:val="00095EC9"/>
    <w:rsid w:val="000A4235"/>
    <w:rsid w:val="000A6CF4"/>
    <w:rsid w:val="000C7ACF"/>
    <w:rsid w:val="000D1037"/>
    <w:rsid w:val="000D76C0"/>
    <w:rsid w:val="000E6AD8"/>
    <w:rsid w:val="000E7884"/>
    <w:rsid w:val="000F4B57"/>
    <w:rsid w:val="000F6CF2"/>
    <w:rsid w:val="00115A94"/>
    <w:rsid w:val="0012123D"/>
    <w:rsid w:val="0013544F"/>
    <w:rsid w:val="00157899"/>
    <w:rsid w:val="00176D72"/>
    <w:rsid w:val="00177F4F"/>
    <w:rsid w:val="001849D9"/>
    <w:rsid w:val="001A725F"/>
    <w:rsid w:val="001C08B9"/>
    <w:rsid w:val="001C4F3F"/>
    <w:rsid w:val="001D4AD4"/>
    <w:rsid w:val="001E22EE"/>
    <w:rsid w:val="001F7919"/>
    <w:rsid w:val="002046BD"/>
    <w:rsid w:val="00210FDA"/>
    <w:rsid w:val="002140B4"/>
    <w:rsid w:val="0022282C"/>
    <w:rsid w:val="002253E6"/>
    <w:rsid w:val="00264F9B"/>
    <w:rsid w:val="00277A3E"/>
    <w:rsid w:val="00281CD2"/>
    <w:rsid w:val="00291E8B"/>
    <w:rsid w:val="002A6340"/>
    <w:rsid w:val="002B2176"/>
    <w:rsid w:val="002C516D"/>
    <w:rsid w:val="002D3DAF"/>
    <w:rsid w:val="002E408C"/>
    <w:rsid w:val="002F7B51"/>
    <w:rsid w:val="00303909"/>
    <w:rsid w:val="003045D8"/>
    <w:rsid w:val="00332194"/>
    <w:rsid w:val="00344364"/>
    <w:rsid w:val="00351517"/>
    <w:rsid w:val="00363849"/>
    <w:rsid w:val="00385869"/>
    <w:rsid w:val="003948FE"/>
    <w:rsid w:val="00394EFB"/>
    <w:rsid w:val="003959B6"/>
    <w:rsid w:val="003A79F3"/>
    <w:rsid w:val="003A7CF5"/>
    <w:rsid w:val="003C235A"/>
    <w:rsid w:val="003C48E2"/>
    <w:rsid w:val="003D4069"/>
    <w:rsid w:val="003D443B"/>
    <w:rsid w:val="003D5492"/>
    <w:rsid w:val="003E0E15"/>
    <w:rsid w:val="003E2E64"/>
    <w:rsid w:val="003E3D63"/>
    <w:rsid w:val="003E431A"/>
    <w:rsid w:val="003E5792"/>
    <w:rsid w:val="003E7863"/>
    <w:rsid w:val="003F7EFB"/>
    <w:rsid w:val="0040539E"/>
    <w:rsid w:val="00416396"/>
    <w:rsid w:val="0041692A"/>
    <w:rsid w:val="004178BF"/>
    <w:rsid w:val="0042376D"/>
    <w:rsid w:val="00433261"/>
    <w:rsid w:val="00436EA2"/>
    <w:rsid w:val="00455571"/>
    <w:rsid w:val="00465A5C"/>
    <w:rsid w:val="004773FD"/>
    <w:rsid w:val="004A4EC7"/>
    <w:rsid w:val="004B08C4"/>
    <w:rsid w:val="004B2C16"/>
    <w:rsid w:val="004E5BE6"/>
    <w:rsid w:val="00517C6F"/>
    <w:rsid w:val="0052004F"/>
    <w:rsid w:val="0053744B"/>
    <w:rsid w:val="0055124F"/>
    <w:rsid w:val="00553DA7"/>
    <w:rsid w:val="00554E24"/>
    <w:rsid w:val="005621ED"/>
    <w:rsid w:val="00590CD0"/>
    <w:rsid w:val="005945F9"/>
    <w:rsid w:val="005A3F78"/>
    <w:rsid w:val="005B5328"/>
    <w:rsid w:val="005F06FD"/>
    <w:rsid w:val="005F4259"/>
    <w:rsid w:val="006027A4"/>
    <w:rsid w:val="00631D8A"/>
    <w:rsid w:val="00643E93"/>
    <w:rsid w:val="0064535E"/>
    <w:rsid w:val="00647D22"/>
    <w:rsid w:val="00666D59"/>
    <w:rsid w:val="00671361"/>
    <w:rsid w:val="006907C0"/>
    <w:rsid w:val="0069595C"/>
    <w:rsid w:val="006B7BC4"/>
    <w:rsid w:val="006C2692"/>
    <w:rsid w:val="006C3047"/>
    <w:rsid w:val="006E0BA9"/>
    <w:rsid w:val="006E6208"/>
    <w:rsid w:val="0071415D"/>
    <w:rsid w:val="0072003A"/>
    <w:rsid w:val="007235BB"/>
    <w:rsid w:val="00736DC4"/>
    <w:rsid w:val="007421B4"/>
    <w:rsid w:val="00746666"/>
    <w:rsid w:val="007557EE"/>
    <w:rsid w:val="007558AB"/>
    <w:rsid w:val="00757001"/>
    <w:rsid w:val="0076109F"/>
    <w:rsid w:val="0076592E"/>
    <w:rsid w:val="00771E99"/>
    <w:rsid w:val="00772E4A"/>
    <w:rsid w:val="00774D62"/>
    <w:rsid w:val="00783BB1"/>
    <w:rsid w:val="007A792A"/>
    <w:rsid w:val="007B1CDF"/>
    <w:rsid w:val="007D7466"/>
    <w:rsid w:val="007E3A0B"/>
    <w:rsid w:val="007E5A38"/>
    <w:rsid w:val="007E60A2"/>
    <w:rsid w:val="007F16B2"/>
    <w:rsid w:val="007F45A1"/>
    <w:rsid w:val="00807CFC"/>
    <w:rsid w:val="00814F5B"/>
    <w:rsid w:val="0082288D"/>
    <w:rsid w:val="00827B51"/>
    <w:rsid w:val="008309F0"/>
    <w:rsid w:val="00832826"/>
    <w:rsid w:val="008333F3"/>
    <w:rsid w:val="00836631"/>
    <w:rsid w:val="00847A41"/>
    <w:rsid w:val="008573F1"/>
    <w:rsid w:val="0086135A"/>
    <w:rsid w:val="00865860"/>
    <w:rsid w:val="00866671"/>
    <w:rsid w:val="00867598"/>
    <w:rsid w:val="00877206"/>
    <w:rsid w:val="00891833"/>
    <w:rsid w:val="00892071"/>
    <w:rsid w:val="00895D03"/>
    <w:rsid w:val="008A6574"/>
    <w:rsid w:val="008A6727"/>
    <w:rsid w:val="008A77B7"/>
    <w:rsid w:val="008C5197"/>
    <w:rsid w:val="008C5444"/>
    <w:rsid w:val="008C78A2"/>
    <w:rsid w:val="008E4156"/>
    <w:rsid w:val="008F5ED2"/>
    <w:rsid w:val="008F7D0D"/>
    <w:rsid w:val="00905E3C"/>
    <w:rsid w:val="00912D9D"/>
    <w:rsid w:val="00915006"/>
    <w:rsid w:val="00930079"/>
    <w:rsid w:val="00932294"/>
    <w:rsid w:val="00936747"/>
    <w:rsid w:val="00942BC2"/>
    <w:rsid w:val="009600D4"/>
    <w:rsid w:val="00971C1B"/>
    <w:rsid w:val="00986567"/>
    <w:rsid w:val="00993FA7"/>
    <w:rsid w:val="009A57A9"/>
    <w:rsid w:val="009B26A3"/>
    <w:rsid w:val="009B5A41"/>
    <w:rsid w:val="009C2558"/>
    <w:rsid w:val="009D63EA"/>
    <w:rsid w:val="009E1DD4"/>
    <w:rsid w:val="009E2939"/>
    <w:rsid w:val="009F110B"/>
    <w:rsid w:val="009F3E64"/>
    <w:rsid w:val="00A01652"/>
    <w:rsid w:val="00A07C5A"/>
    <w:rsid w:val="00A119DF"/>
    <w:rsid w:val="00A232ED"/>
    <w:rsid w:val="00A236E9"/>
    <w:rsid w:val="00A27840"/>
    <w:rsid w:val="00A634F8"/>
    <w:rsid w:val="00A63B33"/>
    <w:rsid w:val="00A64BFF"/>
    <w:rsid w:val="00A7106A"/>
    <w:rsid w:val="00A81904"/>
    <w:rsid w:val="00A851F1"/>
    <w:rsid w:val="00A90BE7"/>
    <w:rsid w:val="00A97182"/>
    <w:rsid w:val="00AA03BF"/>
    <w:rsid w:val="00AB1165"/>
    <w:rsid w:val="00AB46CA"/>
    <w:rsid w:val="00AB51F3"/>
    <w:rsid w:val="00AB6DDC"/>
    <w:rsid w:val="00AC032F"/>
    <w:rsid w:val="00AC3940"/>
    <w:rsid w:val="00AC4412"/>
    <w:rsid w:val="00AE3591"/>
    <w:rsid w:val="00AE7324"/>
    <w:rsid w:val="00AF1105"/>
    <w:rsid w:val="00AF5EEC"/>
    <w:rsid w:val="00B049F2"/>
    <w:rsid w:val="00B1058D"/>
    <w:rsid w:val="00B11F5B"/>
    <w:rsid w:val="00B2480E"/>
    <w:rsid w:val="00B252BE"/>
    <w:rsid w:val="00B257DA"/>
    <w:rsid w:val="00B27F81"/>
    <w:rsid w:val="00B31A2E"/>
    <w:rsid w:val="00B40787"/>
    <w:rsid w:val="00B5096D"/>
    <w:rsid w:val="00B61674"/>
    <w:rsid w:val="00B64AA7"/>
    <w:rsid w:val="00B72802"/>
    <w:rsid w:val="00BA129A"/>
    <w:rsid w:val="00BA27FF"/>
    <w:rsid w:val="00BA578B"/>
    <w:rsid w:val="00BE09EC"/>
    <w:rsid w:val="00BE347E"/>
    <w:rsid w:val="00BF5AE2"/>
    <w:rsid w:val="00BF6AF5"/>
    <w:rsid w:val="00C038DA"/>
    <w:rsid w:val="00C24CA9"/>
    <w:rsid w:val="00C338A6"/>
    <w:rsid w:val="00C33CB9"/>
    <w:rsid w:val="00C365FE"/>
    <w:rsid w:val="00C703AB"/>
    <w:rsid w:val="00C85835"/>
    <w:rsid w:val="00CB49E5"/>
    <w:rsid w:val="00CC5BAE"/>
    <w:rsid w:val="00CD416A"/>
    <w:rsid w:val="00D05C94"/>
    <w:rsid w:val="00D17833"/>
    <w:rsid w:val="00D2695C"/>
    <w:rsid w:val="00D346A8"/>
    <w:rsid w:val="00D42BA5"/>
    <w:rsid w:val="00D6572C"/>
    <w:rsid w:val="00D65F60"/>
    <w:rsid w:val="00D678F8"/>
    <w:rsid w:val="00D738FE"/>
    <w:rsid w:val="00D8382C"/>
    <w:rsid w:val="00D84198"/>
    <w:rsid w:val="00DA3E03"/>
    <w:rsid w:val="00DA62C8"/>
    <w:rsid w:val="00DB1FCA"/>
    <w:rsid w:val="00DC5314"/>
    <w:rsid w:val="00DC6689"/>
    <w:rsid w:val="00DC66AD"/>
    <w:rsid w:val="00DE3697"/>
    <w:rsid w:val="00DF0381"/>
    <w:rsid w:val="00DF2CBC"/>
    <w:rsid w:val="00DF46F9"/>
    <w:rsid w:val="00DF48E0"/>
    <w:rsid w:val="00E00FEA"/>
    <w:rsid w:val="00E10519"/>
    <w:rsid w:val="00E12BD8"/>
    <w:rsid w:val="00E21642"/>
    <w:rsid w:val="00E22FFD"/>
    <w:rsid w:val="00E35BA7"/>
    <w:rsid w:val="00E51AF0"/>
    <w:rsid w:val="00E61658"/>
    <w:rsid w:val="00E61CD0"/>
    <w:rsid w:val="00E63A9F"/>
    <w:rsid w:val="00E81FA8"/>
    <w:rsid w:val="00E90A9C"/>
    <w:rsid w:val="00EA376B"/>
    <w:rsid w:val="00EB2DFD"/>
    <w:rsid w:val="00EC3AB5"/>
    <w:rsid w:val="00EC3CC3"/>
    <w:rsid w:val="00EC5898"/>
    <w:rsid w:val="00EC7121"/>
    <w:rsid w:val="00ED38E3"/>
    <w:rsid w:val="00ED5DF3"/>
    <w:rsid w:val="00EE2AF0"/>
    <w:rsid w:val="00EF15AF"/>
    <w:rsid w:val="00EF491D"/>
    <w:rsid w:val="00EF55D6"/>
    <w:rsid w:val="00EF5796"/>
    <w:rsid w:val="00F107BE"/>
    <w:rsid w:val="00F178BF"/>
    <w:rsid w:val="00F17D77"/>
    <w:rsid w:val="00F41F28"/>
    <w:rsid w:val="00F455ED"/>
    <w:rsid w:val="00F47E8E"/>
    <w:rsid w:val="00F534E6"/>
    <w:rsid w:val="00F70E2F"/>
    <w:rsid w:val="00F82E6A"/>
    <w:rsid w:val="00F839D8"/>
    <w:rsid w:val="00FA5884"/>
    <w:rsid w:val="00FB3CB7"/>
    <w:rsid w:val="00FC4F44"/>
    <w:rsid w:val="00FF2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676430A"/>
  <w15:docId w15:val="{1106C0F7-AEDC-4A50-9930-774633DD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F2C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2C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5006"/>
    <w:pPr>
      <w:tabs>
        <w:tab w:val="center" w:pos="4252"/>
        <w:tab w:val="right" w:pos="8504"/>
      </w:tabs>
      <w:snapToGrid w:val="0"/>
    </w:pPr>
  </w:style>
  <w:style w:type="character" w:customStyle="1" w:styleId="a5">
    <w:name w:val="ヘッダー (文字)"/>
    <w:basedOn w:val="a0"/>
    <w:link w:val="a4"/>
    <w:rsid w:val="00915006"/>
    <w:rPr>
      <w:kern w:val="2"/>
      <w:sz w:val="21"/>
      <w:szCs w:val="24"/>
    </w:rPr>
  </w:style>
  <w:style w:type="paragraph" w:styleId="a6">
    <w:name w:val="footer"/>
    <w:basedOn w:val="a"/>
    <w:link w:val="a7"/>
    <w:rsid w:val="00915006"/>
    <w:pPr>
      <w:tabs>
        <w:tab w:val="center" w:pos="4252"/>
        <w:tab w:val="right" w:pos="8504"/>
      </w:tabs>
      <w:snapToGrid w:val="0"/>
    </w:pPr>
  </w:style>
  <w:style w:type="character" w:customStyle="1" w:styleId="a7">
    <w:name w:val="フッター (文字)"/>
    <w:basedOn w:val="a0"/>
    <w:link w:val="a6"/>
    <w:rsid w:val="00915006"/>
    <w:rPr>
      <w:kern w:val="2"/>
      <w:sz w:val="21"/>
      <w:szCs w:val="24"/>
    </w:rPr>
  </w:style>
  <w:style w:type="character" w:styleId="a8">
    <w:name w:val="Hyperlink"/>
    <w:basedOn w:val="a0"/>
    <w:rsid w:val="000F6CF2"/>
    <w:rPr>
      <w:color w:val="0000FF"/>
      <w:u w:val="single"/>
    </w:rPr>
  </w:style>
  <w:style w:type="paragraph" w:styleId="a9">
    <w:name w:val="Balloon Text"/>
    <w:basedOn w:val="a"/>
    <w:link w:val="aa"/>
    <w:rsid w:val="009F3E64"/>
    <w:rPr>
      <w:rFonts w:asciiTheme="majorHAnsi" w:eastAsiaTheme="majorEastAsia" w:hAnsiTheme="majorHAnsi" w:cstheme="majorBidi"/>
      <w:sz w:val="18"/>
      <w:szCs w:val="18"/>
    </w:rPr>
  </w:style>
  <w:style w:type="character" w:customStyle="1" w:styleId="aa">
    <w:name w:val="吹き出し (文字)"/>
    <w:basedOn w:val="a0"/>
    <w:link w:val="a9"/>
    <w:rsid w:val="009F3E64"/>
    <w:rPr>
      <w:rFonts w:asciiTheme="majorHAnsi" w:eastAsiaTheme="majorEastAsia" w:hAnsiTheme="majorHAnsi" w:cstheme="majorBidi"/>
      <w:kern w:val="2"/>
      <w:sz w:val="18"/>
      <w:szCs w:val="18"/>
    </w:rPr>
  </w:style>
  <w:style w:type="paragraph" w:styleId="ab">
    <w:name w:val="List Paragraph"/>
    <w:basedOn w:val="a"/>
    <w:uiPriority w:val="34"/>
    <w:qFormat/>
    <w:rsid w:val="00A64B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3434">
      <w:bodyDiv w:val="1"/>
      <w:marLeft w:val="0"/>
      <w:marRight w:val="0"/>
      <w:marTop w:val="0"/>
      <w:marBottom w:val="0"/>
      <w:divBdr>
        <w:top w:val="none" w:sz="0" w:space="0" w:color="auto"/>
        <w:left w:val="none" w:sz="0" w:space="0" w:color="auto"/>
        <w:bottom w:val="none" w:sz="0" w:space="0" w:color="auto"/>
        <w:right w:val="none" w:sz="0" w:space="0" w:color="auto"/>
      </w:divBdr>
      <w:divsChild>
        <w:div w:id="267323660">
          <w:marLeft w:val="0"/>
          <w:marRight w:val="0"/>
          <w:marTop w:val="0"/>
          <w:marBottom w:val="0"/>
          <w:divBdr>
            <w:top w:val="none" w:sz="0" w:space="0" w:color="auto"/>
            <w:left w:val="none" w:sz="0" w:space="0" w:color="auto"/>
            <w:bottom w:val="none" w:sz="0" w:space="0" w:color="auto"/>
            <w:right w:val="none" w:sz="0" w:space="0" w:color="auto"/>
          </w:divBdr>
        </w:div>
        <w:div w:id="772818908">
          <w:marLeft w:val="0"/>
          <w:marRight w:val="0"/>
          <w:marTop w:val="0"/>
          <w:marBottom w:val="0"/>
          <w:divBdr>
            <w:top w:val="none" w:sz="0" w:space="0" w:color="auto"/>
            <w:left w:val="none" w:sz="0" w:space="0" w:color="auto"/>
            <w:bottom w:val="none" w:sz="0" w:space="0" w:color="auto"/>
            <w:right w:val="none" w:sz="0" w:space="0" w:color="auto"/>
          </w:divBdr>
        </w:div>
        <w:div w:id="1658413981">
          <w:marLeft w:val="0"/>
          <w:marRight w:val="0"/>
          <w:marTop w:val="0"/>
          <w:marBottom w:val="0"/>
          <w:divBdr>
            <w:top w:val="none" w:sz="0" w:space="0" w:color="auto"/>
            <w:left w:val="none" w:sz="0" w:space="0" w:color="auto"/>
            <w:bottom w:val="none" w:sz="0" w:space="0" w:color="auto"/>
            <w:right w:val="none" w:sz="0" w:space="0" w:color="auto"/>
          </w:divBdr>
        </w:div>
      </w:divsChild>
    </w:div>
    <w:div w:id="702247709">
      <w:bodyDiv w:val="1"/>
      <w:marLeft w:val="0"/>
      <w:marRight w:val="0"/>
      <w:marTop w:val="0"/>
      <w:marBottom w:val="0"/>
      <w:divBdr>
        <w:top w:val="none" w:sz="0" w:space="0" w:color="auto"/>
        <w:left w:val="none" w:sz="0" w:space="0" w:color="auto"/>
        <w:bottom w:val="none" w:sz="0" w:space="0" w:color="auto"/>
        <w:right w:val="none" w:sz="0" w:space="0" w:color="auto"/>
      </w:divBdr>
      <w:divsChild>
        <w:div w:id="445850534">
          <w:marLeft w:val="806"/>
          <w:marRight w:val="0"/>
          <w:marTop w:val="154"/>
          <w:marBottom w:val="0"/>
          <w:divBdr>
            <w:top w:val="none" w:sz="0" w:space="0" w:color="auto"/>
            <w:left w:val="none" w:sz="0" w:space="0" w:color="auto"/>
            <w:bottom w:val="none" w:sz="0" w:space="0" w:color="auto"/>
            <w:right w:val="none" w:sz="0" w:space="0" w:color="auto"/>
          </w:divBdr>
        </w:div>
        <w:div w:id="2040887832">
          <w:marLeft w:val="806"/>
          <w:marRight w:val="0"/>
          <w:marTop w:val="154"/>
          <w:marBottom w:val="0"/>
          <w:divBdr>
            <w:top w:val="none" w:sz="0" w:space="0" w:color="auto"/>
            <w:left w:val="none" w:sz="0" w:space="0" w:color="auto"/>
            <w:bottom w:val="none" w:sz="0" w:space="0" w:color="auto"/>
            <w:right w:val="none" w:sz="0" w:space="0" w:color="auto"/>
          </w:divBdr>
        </w:div>
      </w:divsChild>
    </w:div>
    <w:div w:id="1128280549">
      <w:bodyDiv w:val="1"/>
      <w:marLeft w:val="0"/>
      <w:marRight w:val="0"/>
      <w:marTop w:val="0"/>
      <w:marBottom w:val="0"/>
      <w:divBdr>
        <w:top w:val="none" w:sz="0" w:space="0" w:color="auto"/>
        <w:left w:val="none" w:sz="0" w:space="0" w:color="auto"/>
        <w:bottom w:val="none" w:sz="0" w:space="0" w:color="auto"/>
        <w:right w:val="none" w:sz="0" w:space="0" w:color="auto"/>
      </w:divBdr>
    </w:div>
    <w:div w:id="16770756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572495">
          <w:marLeft w:val="0"/>
          <w:marRight w:val="0"/>
          <w:marTop w:val="0"/>
          <w:marBottom w:val="0"/>
          <w:divBdr>
            <w:top w:val="none" w:sz="0" w:space="0" w:color="auto"/>
            <w:left w:val="none" w:sz="0" w:space="0" w:color="auto"/>
            <w:bottom w:val="none" w:sz="0" w:space="0" w:color="auto"/>
            <w:right w:val="none" w:sz="0" w:space="0" w:color="auto"/>
          </w:divBdr>
          <w:divsChild>
            <w:div w:id="2840487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590643">
                  <w:marLeft w:val="0"/>
                  <w:marRight w:val="0"/>
                  <w:marTop w:val="0"/>
                  <w:marBottom w:val="0"/>
                  <w:divBdr>
                    <w:top w:val="none" w:sz="0" w:space="0" w:color="auto"/>
                    <w:left w:val="none" w:sz="0" w:space="0" w:color="auto"/>
                    <w:bottom w:val="none" w:sz="0" w:space="0" w:color="auto"/>
                    <w:right w:val="none" w:sz="0" w:space="0" w:color="auto"/>
                  </w:divBdr>
                  <w:divsChild>
                    <w:div w:id="239995011">
                      <w:marLeft w:val="0"/>
                      <w:marRight w:val="0"/>
                      <w:marTop w:val="0"/>
                      <w:marBottom w:val="0"/>
                      <w:divBdr>
                        <w:top w:val="none" w:sz="0" w:space="0" w:color="auto"/>
                        <w:left w:val="none" w:sz="0" w:space="0" w:color="auto"/>
                        <w:bottom w:val="none" w:sz="0" w:space="0" w:color="auto"/>
                        <w:right w:val="none" w:sz="0" w:space="0" w:color="auto"/>
                      </w:divBdr>
                    </w:div>
                    <w:div w:id="240874152">
                      <w:marLeft w:val="0"/>
                      <w:marRight w:val="0"/>
                      <w:marTop w:val="0"/>
                      <w:marBottom w:val="0"/>
                      <w:divBdr>
                        <w:top w:val="none" w:sz="0" w:space="0" w:color="auto"/>
                        <w:left w:val="none" w:sz="0" w:space="0" w:color="auto"/>
                        <w:bottom w:val="none" w:sz="0" w:space="0" w:color="auto"/>
                        <w:right w:val="none" w:sz="0" w:space="0" w:color="auto"/>
                      </w:divBdr>
                    </w:div>
                    <w:div w:id="1108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491</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ファンドレイジング・日本2010</vt:lpstr>
      <vt:lpstr>ファンドレイジング・日本2010</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ファンドレイジング・日本2010</dc:title>
  <dc:creator>Fundrex</dc:creator>
  <cp:lastModifiedBy>BSH-staff-B</cp:lastModifiedBy>
  <cp:revision>4</cp:revision>
  <cp:lastPrinted>2019-09-06T02:52:00Z</cp:lastPrinted>
  <dcterms:created xsi:type="dcterms:W3CDTF">2019-08-27T05:27:00Z</dcterms:created>
  <dcterms:modified xsi:type="dcterms:W3CDTF">2019-09-06T03:10:00Z</dcterms:modified>
</cp:coreProperties>
</file>